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56" w:rsidRDefault="00300356" w:rsidP="00300356">
      <w:pPr>
        <w:pStyle w:val="Default"/>
      </w:pPr>
    </w:p>
    <w:p w:rsidR="00300356" w:rsidRDefault="00300356" w:rsidP="00300356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Zápis z jednání </w:t>
      </w:r>
      <w:r>
        <w:rPr>
          <w:b/>
          <w:bCs/>
          <w:sz w:val="18"/>
          <w:szCs w:val="18"/>
        </w:rPr>
        <w:t xml:space="preserve">Školské rady a </w:t>
      </w:r>
      <w:r>
        <w:rPr>
          <w:b/>
          <w:bCs/>
          <w:sz w:val="18"/>
          <w:szCs w:val="18"/>
        </w:rPr>
        <w:t xml:space="preserve">Rady rodičů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Datum konání: </w:t>
      </w:r>
      <w:r>
        <w:rPr>
          <w:sz w:val="18"/>
          <w:szCs w:val="18"/>
        </w:rPr>
        <w:t xml:space="preserve">30. 11. 2016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Místo konání: </w:t>
      </w:r>
      <w:r>
        <w:rPr>
          <w:sz w:val="18"/>
          <w:szCs w:val="18"/>
        </w:rPr>
        <w:t xml:space="preserve">2. ZŠ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Přítomni: </w:t>
      </w: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Za RR: </w:t>
      </w:r>
      <w:proofErr w:type="spellStart"/>
      <w:proofErr w:type="gramStart"/>
      <w:r>
        <w:rPr>
          <w:sz w:val="18"/>
          <w:szCs w:val="18"/>
        </w:rPr>
        <w:t>Jirousková</w:t>
      </w:r>
      <w:proofErr w:type="spellEnd"/>
      <w:r>
        <w:rPr>
          <w:sz w:val="18"/>
          <w:szCs w:val="18"/>
        </w:rPr>
        <w:t xml:space="preserve"> (2.A), Petr</w:t>
      </w:r>
      <w:proofErr w:type="gramEnd"/>
      <w:r>
        <w:rPr>
          <w:sz w:val="18"/>
          <w:szCs w:val="18"/>
        </w:rPr>
        <w:t xml:space="preserve"> (3.A), </w:t>
      </w:r>
      <w:proofErr w:type="spellStart"/>
      <w:r>
        <w:rPr>
          <w:sz w:val="18"/>
          <w:szCs w:val="18"/>
        </w:rPr>
        <w:t>Šáfrová</w:t>
      </w:r>
      <w:proofErr w:type="spellEnd"/>
      <w:r>
        <w:rPr>
          <w:sz w:val="18"/>
          <w:szCs w:val="18"/>
        </w:rPr>
        <w:t xml:space="preserve"> (3.A), Mlejnková (3.B), Kroupová (3.C), (4.A), Bátovská (4.B), Hlaváčová (4.B), Pavlíček (4.C), </w:t>
      </w:r>
      <w:proofErr w:type="spellStart"/>
      <w:r>
        <w:rPr>
          <w:sz w:val="18"/>
          <w:szCs w:val="18"/>
        </w:rPr>
        <w:t>Pácaltová</w:t>
      </w:r>
      <w:proofErr w:type="spellEnd"/>
      <w:r>
        <w:rPr>
          <w:sz w:val="18"/>
          <w:szCs w:val="18"/>
        </w:rPr>
        <w:t xml:space="preserve"> (5.C), Pečenková (6. A), Brázdová (6. B), </w:t>
      </w:r>
      <w:proofErr w:type="spellStart"/>
      <w:r>
        <w:rPr>
          <w:sz w:val="18"/>
          <w:szCs w:val="18"/>
        </w:rPr>
        <w:t>Mlynarčíková</w:t>
      </w:r>
      <w:proofErr w:type="spellEnd"/>
      <w:r>
        <w:rPr>
          <w:sz w:val="18"/>
          <w:szCs w:val="18"/>
        </w:rPr>
        <w:t xml:space="preserve"> (6. B), </w:t>
      </w:r>
      <w:proofErr w:type="gramStart"/>
      <w:r>
        <w:rPr>
          <w:sz w:val="18"/>
          <w:szCs w:val="18"/>
        </w:rPr>
        <w:t>Kroupa (6.C), Josková</w:t>
      </w:r>
      <w:proofErr w:type="gramEnd"/>
      <w:r>
        <w:rPr>
          <w:sz w:val="18"/>
          <w:szCs w:val="18"/>
        </w:rPr>
        <w:t xml:space="preserve"> (7. A), </w:t>
      </w:r>
      <w:proofErr w:type="gramStart"/>
      <w:r>
        <w:rPr>
          <w:sz w:val="18"/>
          <w:szCs w:val="18"/>
        </w:rPr>
        <w:t xml:space="preserve">Staňková (8.B), </w:t>
      </w:r>
      <w:proofErr w:type="spellStart"/>
      <w:r>
        <w:rPr>
          <w:sz w:val="18"/>
          <w:szCs w:val="18"/>
        </w:rPr>
        <w:t>Kapalová</w:t>
      </w:r>
      <w:proofErr w:type="spellEnd"/>
      <w:proofErr w:type="gramEnd"/>
      <w:r>
        <w:rPr>
          <w:sz w:val="18"/>
          <w:szCs w:val="18"/>
        </w:rPr>
        <w:t xml:space="preserve"> (9.A), Kročil (9. B)</w:t>
      </w:r>
      <w:r>
        <w:rPr>
          <w:sz w:val="18"/>
          <w:szCs w:val="18"/>
        </w:rPr>
        <w:t xml:space="preserve">,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Za ŠR</w:t>
      </w:r>
      <w:r>
        <w:rPr>
          <w:b/>
          <w:bCs/>
          <w:sz w:val="18"/>
          <w:szCs w:val="18"/>
        </w:rPr>
        <w:t xml:space="preserve">: </w:t>
      </w:r>
      <w:r>
        <w:rPr>
          <w:sz w:val="18"/>
          <w:szCs w:val="18"/>
        </w:rPr>
        <w:t>Čírtková,</w:t>
      </w:r>
      <w:r>
        <w:rPr>
          <w:sz w:val="18"/>
          <w:szCs w:val="18"/>
        </w:rPr>
        <w:t xml:space="preserve"> Kofrová, </w:t>
      </w:r>
      <w:r>
        <w:rPr>
          <w:sz w:val="18"/>
          <w:szCs w:val="18"/>
        </w:rPr>
        <w:t>Salač,</w:t>
      </w:r>
      <w:r w:rsidRPr="00300356">
        <w:rPr>
          <w:sz w:val="18"/>
          <w:szCs w:val="18"/>
        </w:rPr>
        <w:t xml:space="preserve"> </w:t>
      </w:r>
      <w:r>
        <w:rPr>
          <w:sz w:val="18"/>
          <w:szCs w:val="18"/>
        </w:rPr>
        <w:t>Hůlková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MMMB: </w:t>
      </w:r>
      <w:r>
        <w:rPr>
          <w:sz w:val="18"/>
          <w:szCs w:val="18"/>
        </w:rPr>
        <w:t xml:space="preserve">Marek, Kalát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 w:rsidRPr="00300356">
        <w:rPr>
          <w:b/>
          <w:sz w:val="18"/>
          <w:szCs w:val="18"/>
        </w:rPr>
        <w:t>Hosté: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J. Čichovská</w:t>
      </w:r>
      <w:bookmarkStart w:id="0" w:name="_GoBack"/>
      <w:bookmarkEnd w:id="0"/>
      <w:r>
        <w:rPr>
          <w:sz w:val="18"/>
          <w:szCs w:val="18"/>
        </w:rPr>
        <w:t>, S Schwaningerová, R. Král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M. Petrová, I. Krausová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Úvodem: </w:t>
      </w: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Současná situace v tomto školním roce - neřešíme žádnou závažnou věc ( </w:t>
      </w:r>
      <w:proofErr w:type="spellStart"/>
      <w:r>
        <w:rPr>
          <w:sz w:val="18"/>
          <w:szCs w:val="18"/>
        </w:rPr>
        <w:t>Salč</w:t>
      </w:r>
      <w:proofErr w:type="spellEnd"/>
      <w:r>
        <w:rPr>
          <w:sz w:val="18"/>
          <w:szCs w:val="18"/>
        </w:rPr>
        <w:t xml:space="preserve"> - ŠR, Hůlková RR, ŠR), veškeré dílčí podněty byly vyřešeny (Král). Setkání bylo prověření současné situace na 2. ZŠ.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 informaci: </w:t>
      </w: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ŠKODA AUTO a.s. věnovala dvě interaktivní tabule. Zřízen školní klub i bufet. Probíhá postupné a cílené zařazení anglického jazyka do výuky a certifikace Cambridge.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Akce: </w:t>
      </w: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Den Otevřených dveří, Jarmark, projekt Edison, předvánoční zájezd Drážďany, 2 zájezdy do Anglie (květen, červen).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Diskutováno: </w:t>
      </w: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 Chod školní jídelny (kvalita, porce) za přítomnosti vedoucí školní jídelny, s návrhem zdražení stravného. </w:t>
      </w:r>
    </w:p>
    <w:p w:rsidR="00300356" w:rsidRDefault="00300356" w:rsidP="00300356">
      <w:pPr>
        <w:pStyle w:val="Default"/>
        <w:rPr>
          <w:sz w:val="18"/>
          <w:szCs w:val="18"/>
        </w:rPr>
      </w:pP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Zapsala: </w:t>
      </w:r>
    </w:p>
    <w:p w:rsidR="00300356" w:rsidRDefault="00300356" w:rsidP="0030035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Kateřina Hůlková </w:t>
      </w:r>
    </w:p>
    <w:p w:rsidR="007A0B2C" w:rsidRDefault="00300356" w:rsidP="00300356">
      <w:r>
        <w:rPr>
          <w:sz w:val="18"/>
          <w:szCs w:val="18"/>
        </w:rPr>
        <w:t>16. 12. 2016</w:t>
      </w:r>
    </w:p>
    <w:sectPr w:rsidR="007A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7D"/>
    <w:rsid w:val="00300356"/>
    <w:rsid w:val="007A0B2C"/>
    <w:rsid w:val="00F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A238"/>
  <w15:chartTrackingRefBased/>
  <w15:docId w15:val="{52485C46-E5B7-4C98-8972-E132EC08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03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Král</dc:creator>
  <cp:keywords/>
  <dc:description/>
  <cp:lastModifiedBy>Roman Král</cp:lastModifiedBy>
  <cp:revision>2</cp:revision>
  <cp:lastPrinted>2017-09-01T14:44:00Z</cp:lastPrinted>
  <dcterms:created xsi:type="dcterms:W3CDTF">2017-09-01T14:34:00Z</dcterms:created>
  <dcterms:modified xsi:type="dcterms:W3CDTF">2017-09-01T14:44:00Z</dcterms:modified>
</cp:coreProperties>
</file>