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D261" w14:textId="6749A8A7" w:rsidR="00201068" w:rsidRDefault="00201068" w:rsidP="00201068">
      <w:pPr>
        <w:pStyle w:val="Normlnweb"/>
        <w:rPr>
          <w:rFonts w:ascii="Roboto" w:hAnsi="Roboto" w:cs="Segoe UI"/>
          <w:color w:val="000000"/>
        </w:rPr>
      </w:pPr>
      <w:r>
        <w:rPr>
          <w:rFonts w:ascii="Roboto" w:hAnsi="Roboto" w:cs="Segoe UI"/>
          <w:color w:val="000000"/>
        </w:rPr>
        <w:t xml:space="preserve">Základní škola </w:t>
      </w:r>
      <w:r>
        <w:rPr>
          <w:rFonts w:ascii="Roboto" w:hAnsi="Roboto" w:cs="Segoe UI"/>
          <w:color w:val="000000"/>
        </w:rPr>
        <w:t>Mladá Boleslav,</w:t>
      </w:r>
      <w:r>
        <w:rPr>
          <w:rFonts w:ascii="Roboto" w:hAnsi="Roboto" w:cs="Segoe UI"/>
          <w:color w:val="000000"/>
        </w:rPr>
        <w:t xml:space="preserve"> </w:t>
      </w:r>
      <w:r>
        <w:rPr>
          <w:rFonts w:ascii="Roboto" w:hAnsi="Roboto" w:cs="Segoe UI"/>
          <w:color w:val="000000"/>
        </w:rPr>
        <w:t>Komenského náměstí 91,</w:t>
      </w:r>
      <w:r>
        <w:rPr>
          <w:rFonts w:ascii="Roboto" w:hAnsi="Roboto" w:cs="Segoe UI"/>
          <w:color w:val="000000"/>
        </w:rPr>
        <w:t xml:space="preserve"> se zavazuje k zpřístupnění svých webových stránek v souladu s vnitrostátními právními předpisy, které provádějí směrnici Evropského parlamentu a Rady (EU) 2016/2102.</w:t>
      </w:r>
      <w:r>
        <w:rPr>
          <w:rFonts w:ascii="Roboto" w:hAnsi="Roboto" w:cs="Segoe UI"/>
          <w:color w:val="000000"/>
        </w:rPr>
        <w:br/>
        <w:t>Toto prohlášení o přístupnosti se vztahuje na webové stránky.</w:t>
      </w:r>
    </w:p>
    <w:p w14:paraId="7323C49A" w14:textId="2F384E65" w:rsidR="00201068" w:rsidRDefault="00201068" w:rsidP="00201068">
      <w:pPr>
        <w:pStyle w:val="Normlnweb"/>
        <w:rPr>
          <w:rFonts w:ascii="Roboto" w:hAnsi="Roboto" w:cs="Segoe UI"/>
          <w:color w:val="000000"/>
        </w:rPr>
      </w:pPr>
      <w:r>
        <w:rPr>
          <w:rStyle w:val="Siln"/>
          <w:rFonts w:ascii="Roboto" w:hAnsi="Roboto" w:cs="Segoe UI"/>
          <w:color w:val="000000"/>
        </w:rPr>
        <w:t>Stav souladu</w:t>
      </w:r>
      <w:r>
        <w:rPr>
          <w:rFonts w:ascii="Roboto" w:hAnsi="Roboto" w:cs="Segoe UI"/>
          <w:color w:val="000000"/>
        </w:rPr>
        <w:br/>
        <w:t>Tyto webové stránky jsou plně v souladu s vyhláškou č. 64/2008 Sb.</w:t>
      </w:r>
      <w:r>
        <w:rPr>
          <w:rFonts w:ascii="Roboto" w:hAnsi="Roboto" w:cs="Segoe UI"/>
          <w:color w:val="000000"/>
        </w:rPr>
        <w:br/>
        <w:t xml:space="preserve">Pro zobrazení dokumentů ve formátu PDF je nutné mít nainstalovaný prohlížeč, např. Adobe </w:t>
      </w:r>
      <w:proofErr w:type="spellStart"/>
      <w:r>
        <w:rPr>
          <w:rFonts w:ascii="Roboto" w:hAnsi="Roboto" w:cs="Segoe UI"/>
          <w:color w:val="000000"/>
        </w:rPr>
        <w:t>Re</w:t>
      </w:r>
      <w:bookmarkStart w:id="0" w:name="_GoBack"/>
      <w:bookmarkEnd w:id="0"/>
      <w:r>
        <w:rPr>
          <w:rFonts w:ascii="Roboto" w:hAnsi="Roboto" w:cs="Segoe UI"/>
          <w:color w:val="000000"/>
        </w:rPr>
        <w:t>ader</w:t>
      </w:r>
      <w:proofErr w:type="spellEnd"/>
      <w:r>
        <w:rPr>
          <w:rFonts w:ascii="Roboto" w:hAnsi="Roboto" w:cs="Segoe UI"/>
          <w:color w:val="000000"/>
        </w:rPr>
        <w:t>, který je zdarma ke stažení na stránkách společnosti Adobe Systems, Inc.</w:t>
      </w:r>
      <w:r>
        <w:rPr>
          <w:rFonts w:ascii="Roboto" w:hAnsi="Roboto" w:cs="Segoe UI"/>
          <w:color w:val="000000"/>
        </w:rPr>
        <w:t xml:space="preserve"> Pro zobrazení dokumentů ve formátu DOC, případně DOCX, je potřeba mít nainstalovaný například program Word, který je součástí kancelářského balíku od firmy Microsoft, či podobný open source program, který je zdarma.</w:t>
      </w:r>
    </w:p>
    <w:p w14:paraId="3E3A4CF2" w14:textId="592832F7" w:rsidR="00201068" w:rsidRDefault="00201068" w:rsidP="00201068">
      <w:pPr>
        <w:pStyle w:val="Normlnweb"/>
        <w:rPr>
          <w:rFonts w:ascii="Roboto" w:hAnsi="Roboto" w:cs="Segoe UI"/>
          <w:color w:val="000000"/>
        </w:rPr>
      </w:pPr>
      <w:r>
        <w:rPr>
          <w:rStyle w:val="Siln"/>
          <w:rFonts w:ascii="Roboto" w:hAnsi="Roboto" w:cs="Segoe UI"/>
          <w:color w:val="000000"/>
        </w:rPr>
        <w:t>Vypracování tohoto prohlášení o přístupnosti</w:t>
      </w:r>
      <w:r>
        <w:rPr>
          <w:rFonts w:ascii="Roboto" w:hAnsi="Roboto" w:cs="Segoe UI"/>
          <w:color w:val="000000"/>
        </w:rPr>
        <w:br/>
        <w:t xml:space="preserve">Toto prohlášení bylo vypracováno dne </w:t>
      </w:r>
      <w:r>
        <w:rPr>
          <w:rFonts w:ascii="Roboto" w:hAnsi="Roboto" w:cs="Segoe UI"/>
          <w:color w:val="000000"/>
        </w:rPr>
        <w:t>4</w:t>
      </w:r>
      <w:r>
        <w:rPr>
          <w:rFonts w:ascii="Roboto" w:hAnsi="Roboto" w:cs="Segoe UI"/>
          <w:color w:val="000000"/>
        </w:rPr>
        <w:t xml:space="preserve">. </w:t>
      </w:r>
      <w:r>
        <w:rPr>
          <w:rFonts w:ascii="Roboto" w:hAnsi="Roboto" w:cs="Segoe UI"/>
          <w:color w:val="000000"/>
        </w:rPr>
        <w:t>9</w:t>
      </w:r>
      <w:r>
        <w:rPr>
          <w:rFonts w:ascii="Roboto" w:hAnsi="Roboto" w:cs="Segoe UI"/>
          <w:color w:val="000000"/>
        </w:rPr>
        <w:t>. 2019.</w:t>
      </w:r>
    </w:p>
    <w:p w14:paraId="5DA6A346" w14:textId="292536FF" w:rsidR="00201068" w:rsidRDefault="00201068" w:rsidP="00201068">
      <w:pPr>
        <w:pStyle w:val="Normlnweb"/>
        <w:rPr>
          <w:rFonts w:ascii="Roboto" w:hAnsi="Roboto" w:cs="Segoe UI"/>
          <w:color w:val="000000"/>
        </w:rPr>
      </w:pPr>
      <w:r>
        <w:rPr>
          <w:rStyle w:val="Siln"/>
          <w:rFonts w:ascii="Roboto" w:hAnsi="Roboto" w:cs="Segoe UI"/>
          <w:color w:val="000000"/>
        </w:rPr>
        <w:t>Zpětná vazba a kontaktní údaje</w:t>
      </w:r>
      <w:r>
        <w:rPr>
          <w:rFonts w:ascii="Roboto" w:hAnsi="Roboto" w:cs="Segoe UI"/>
          <w:color w:val="000000"/>
        </w:rPr>
        <w:br/>
        <w:t xml:space="preserve">Informace o nesouladu webových stránek s vnitrostátními právními předpisy, které provádějí směrnici Evropského parlamentu a Rady (EU) 2016/2102 zasílejte na adresu </w:t>
      </w:r>
      <w:r>
        <w:rPr>
          <w:rFonts w:ascii="Roboto" w:hAnsi="Roboto" w:cs="Segoe UI"/>
          <w:color w:val="000000"/>
        </w:rPr>
        <w:t>info@2zsmb.cz.</w:t>
      </w:r>
    </w:p>
    <w:p w14:paraId="7DBFA318" w14:textId="77777777" w:rsidR="00AD6A05" w:rsidRDefault="00AD6A05"/>
    <w:sectPr w:rsidR="00AD6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52"/>
    <w:rsid w:val="00201068"/>
    <w:rsid w:val="00AD6A05"/>
    <w:rsid w:val="00E03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9995"/>
  <w15:chartTrackingRefBased/>
  <w15:docId w15:val="{5094572B-FF76-4FA1-84ED-3E34D03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01068"/>
    <w:rPr>
      <w:strike w:val="0"/>
      <w:dstrike w:val="0"/>
      <w:color w:val="3D84E6"/>
      <w:u w:val="none"/>
      <w:effect w:val="none"/>
      <w:shd w:val="clear" w:color="auto" w:fill="auto"/>
    </w:rPr>
  </w:style>
  <w:style w:type="character" w:styleId="Siln">
    <w:name w:val="Strong"/>
    <w:basedOn w:val="Standardnpsmoodstavce"/>
    <w:uiPriority w:val="22"/>
    <w:qFormat/>
    <w:rsid w:val="00201068"/>
    <w:rPr>
      <w:b/>
      <w:bCs/>
    </w:rPr>
  </w:style>
  <w:style w:type="paragraph" w:styleId="Normlnweb">
    <w:name w:val="Normal (Web)"/>
    <w:basedOn w:val="Normln"/>
    <w:uiPriority w:val="99"/>
    <w:semiHidden/>
    <w:unhideWhenUsed/>
    <w:rsid w:val="00201068"/>
    <w:pPr>
      <w:spacing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53819">
      <w:bodyDiv w:val="1"/>
      <w:marLeft w:val="0"/>
      <w:marRight w:val="0"/>
      <w:marTop w:val="0"/>
      <w:marBottom w:val="0"/>
      <w:divBdr>
        <w:top w:val="none" w:sz="0" w:space="0" w:color="auto"/>
        <w:left w:val="none" w:sz="0" w:space="0" w:color="auto"/>
        <w:bottom w:val="none" w:sz="0" w:space="0" w:color="auto"/>
        <w:right w:val="none" w:sz="0" w:space="0" w:color="auto"/>
      </w:divBdr>
      <w:divsChild>
        <w:div w:id="1427992890">
          <w:marLeft w:val="0"/>
          <w:marRight w:val="0"/>
          <w:marTop w:val="0"/>
          <w:marBottom w:val="0"/>
          <w:divBdr>
            <w:top w:val="none" w:sz="0" w:space="0" w:color="auto"/>
            <w:left w:val="none" w:sz="0" w:space="0" w:color="auto"/>
            <w:bottom w:val="none" w:sz="0" w:space="0" w:color="auto"/>
            <w:right w:val="none" w:sz="0" w:space="0" w:color="auto"/>
          </w:divBdr>
          <w:divsChild>
            <w:div w:id="1057512303">
              <w:marLeft w:val="-225"/>
              <w:marRight w:val="-225"/>
              <w:marTop w:val="0"/>
              <w:marBottom w:val="0"/>
              <w:divBdr>
                <w:top w:val="none" w:sz="0" w:space="0" w:color="auto"/>
                <w:left w:val="none" w:sz="0" w:space="0" w:color="auto"/>
                <w:bottom w:val="none" w:sz="0" w:space="0" w:color="auto"/>
                <w:right w:val="none" w:sz="0" w:space="0" w:color="auto"/>
              </w:divBdr>
              <w:divsChild>
                <w:div w:id="1926065224">
                  <w:marLeft w:val="0"/>
                  <w:marRight w:val="0"/>
                  <w:marTop w:val="0"/>
                  <w:marBottom w:val="0"/>
                  <w:divBdr>
                    <w:top w:val="none" w:sz="0" w:space="0" w:color="auto"/>
                    <w:left w:val="none" w:sz="0" w:space="0" w:color="auto"/>
                    <w:bottom w:val="none" w:sz="0" w:space="0" w:color="auto"/>
                    <w:right w:val="none" w:sz="0" w:space="0" w:color="auto"/>
                  </w:divBdr>
                  <w:divsChild>
                    <w:div w:id="1737392106">
                      <w:marLeft w:val="0"/>
                      <w:marRight w:val="0"/>
                      <w:marTop w:val="0"/>
                      <w:marBottom w:val="0"/>
                      <w:divBdr>
                        <w:top w:val="none" w:sz="0" w:space="0" w:color="auto"/>
                        <w:left w:val="none" w:sz="0" w:space="0" w:color="auto"/>
                        <w:bottom w:val="none" w:sz="0" w:space="0" w:color="auto"/>
                        <w:right w:val="none" w:sz="0" w:space="0" w:color="auto"/>
                      </w:divBdr>
                      <w:divsChild>
                        <w:div w:id="261960073">
                          <w:marLeft w:val="-225"/>
                          <w:marRight w:val="-225"/>
                          <w:marTop w:val="0"/>
                          <w:marBottom w:val="0"/>
                          <w:divBdr>
                            <w:top w:val="none" w:sz="0" w:space="0" w:color="auto"/>
                            <w:left w:val="none" w:sz="0" w:space="0" w:color="auto"/>
                            <w:bottom w:val="none" w:sz="0" w:space="0" w:color="auto"/>
                            <w:right w:val="none" w:sz="0" w:space="0" w:color="auto"/>
                          </w:divBdr>
                          <w:divsChild>
                            <w:div w:id="1072434387">
                              <w:marLeft w:val="0"/>
                              <w:marRight w:val="0"/>
                              <w:marTop w:val="0"/>
                              <w:marBottom w:val="0"/>
                              <w:divBdr>
                                <w:top w:val="none" w:sz="0" w:space="0" w:color="auto"/>
                                <w:left w:val="none" w:sz="0" w:space="0" w:color="auto"/>
                                <w:bottom w:val="none" w:sz="0" w:space="0" w:color="auto"/>
                                <w:right w:val="none" w:sz="0" w:space="0" w:color="auto"/>
                              </w:divBdr>
                              <w:divsChild>
                                <w:div w:id="2102556422">
                                  <w:marLeft w:val="0"/>
                                  <w:marRight w:val="0"/>
                                  <w:marTop w:val="0"/>
                                  <w:marBottom w:val="0"/>
                                  <w:divBdr>
                                    <w:top w:val="none" w:sz="0" w:space="0" w:color="auto"/>
                                    <w:left w:val="none" w:sz="0" w:space="0" w:color="auto"/>
                                    <w:bottom w:val="none" w:sz="0" w:space="0" w:color="auto"/>
                                    <w:right w:val="none" w:sz="0" w:space="0" w:color="auto"/>
                                  </w:divBdr>
                                  <w:divsChild>
                                    <w:div w:id="11634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900</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Povšík</dc:creator>
  <cp:keywords/>
  <dc:description/>
  <cp:lastModifiedBy>Matěj Povšík</cp:lastModifiedBy>
  <cp:revision>2</cp:revision>
  <dcterms:created xsi:type="dcterms:W3CDTF">2019-09-04T12:38:00Z</dcterms:created>
  <dcterms:modified xsi:type="dcterms:W3CDTF">2019-09-04T12:44:00Z</dcterms:modified>
</cp:coreProperties>
</file>