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7D9" w:rsidRPr="00AF26FB" w:rsidRDefault="00AF26FB" w:rsidP="00AF26FB">
      <w:pPr>
        <w:jc w:val="center"/>
        <w:rPr>
          <w:b/>
        </w:rPr>
      </w:pPr>
      <w:r w:rsidRPr="00AF26FB">
        <w:rPr>
          <w:b/>
        </w:rPr>
        <w:t>Eli</w:t>
      </w:r>
      <w:r w:rsidR="00FD0219">
        <w:rPr>
          <w:b/>
        </w:rPr>
        <w:t>z</w:t>
      </w:r>
      <w:r w:rsidRPr="00AF26FB">
        <w:rPr>
          <w:b/>
        </w:rPr>
        <w:t xml:space="preserve">abeth </w:t>
      </w:r>
      <w:proofErr w:type="gramStart"/>
      <w:r w:rsidRPr="00AF26FB">
        <w:rPr>
          <w:b/>
        </w:rPr>
        <w:t>Adamová (3.A) - O osamělém</w:t>
      </w:r>
      <w:proofErr w:type="gramEnd"/>
      <w:r w:rsidRPr="00AF26FB">
        <w:rPr>
          <w:b/>
        </w:rPr>
        <w:t xml:space="preserve"> králíčkovi</w:t>
      </w:r>
    </w:p>
    <w:p w:rsidR="00AF26FB" w:rsidRDefault="00AF26FB" w:rsidP="00AF26FB">
      <w:pPr>
        <w:spacing w:after="0"/>
        <w:ind w:firstLine="709"/>
      </w:pPr>
      <w:proofErr w:type="gramStart"/>
      <w:r>
        <w:t>Bylo nebylo</w:t>
      </w:r>
      <w:proofErr w:type="gramEnd"/>
      <w:r>
        <w:t>, žil byl jeden osamělý králíček, který neměl nikoho, ani rodinu, ani kamarády. Dělal všechno, aby se s ním skamarádili, jenomže se mu pořád smáli. Smáli se mu, protože neměl nikoho, a měl dlouhé uši. Tak se rozhodl, že odejde a najde si novou rodinu a nové kamarády. Sice nevěděl, kam a kudy jít, ale bylo mu to jedno.</w:t>
      </w:r>
    </w:p>
    <w:p w:rsidR="00AF26FB" w:rsidRDefault="00AF26FB" w:rsidP="00AF26FB">
      <w:pPr>
        <w:spacing w:after="0"/>
        <w:ind w:firstLine="709"/>
      </w:pPr>
      <w:r>
        <w:t>Cestou potkal mustanga, který měl uvízlou nohu pod spadlým stromem. Králíček mu pomohl a mustang mu laskavě řekl: „Všechny dobré skutky se ti jednou vrátí.“ Mustang mu laskavě poděkoval a králíček šel dál.</w:t>
      </w:r>
    </w:p>
    <w:p w:rsidR="00AF26FB" w:rsidRDefault="00AF26FB" w:rsidP="00AF26FB">
      <w:pPr>
        <w:spacing w:after="0"/>
        <w:ind w:firstLine="709"/>
      </w:pPr>
      <w:r>
        <w:t xml:space="preserve">Potom potkal laň, kterou postřelili myslivci. Králíček jí pomohl. Ošetřil ji a laň se mu velice odvděčila. Řekla mu, že má moc dobré srdce a na oplátku mu dala léčivé bylinky. Navzájem si poděkovali a králíček šel dál. </w:t>
      </w:r>
    </w:p>
    <w:p w:rsidR="00AF26FB" w:rsidRDefault="00AF26FB" w:rsidP="00AF26FB">
      <w:pPr>
        <w:spacing w:after="0"/>
        <w:ind w:firstLine="709"/>
      </w:pPr>
      <w:r>
        <w:t>A nakonec potkal lišku, která měla uvízlou hlavu ve stromě. Králíček jí pomohl a liška mu řekla, kam má jít. Potom si navzájem poděkovali a králíček šel dál, až došel do lesního hájku. Žila tam všechna lesní zvířátka.</w:t>
      </w:r>
    </w:p>
    <w:p w:rsidR="00AF26FB" w:rsidRDefault="00AF26FB" w:rsidP="00AF26FB">
      <w:pPr>
        <w:spacing w:after="0"/>
        <w:ind w:firstLine="709"/>
      </w:pPr>
      <w:r>
        <w:t>Králíček si našel novou rodinu a nové kamarády a uvědomil si, že všechna zvířátka, kterým pomohl, se stala jeho kamarády. A všichni žili šťastně až do smrti.</w:t>
      </w:r>
    </w:p>
    <w:p w:rsidR="001E72BF" w:rsidRDefault="00AF26FB" w:rsidP="00AF26FB">
      <w:pPr>
        <w:spacing w:after="0"/>
        <w:ind w:firstLine="709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1357630</wp:posOffset>
            </wp:positionH>
            <wp:positionV relativeFrom="paragraph">
              <wp:posOffset>6985</wp:posOffset>
            </wp:positionV>
            <wp:extent cx="2952750" cy="3064837"/>
            <wp:effectExtent l="0" t="0" r="0" b="254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3064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Obdélník 1" descr="Kreslený králík stock fotografie, royalty free Kreslený králík obrázky | 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35D782" id="Obdélník 1" o:spid="_x0000_s1026" alt="Kreslený králík stock fotografie, royalty free Kreslený králík obrázky | 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yJVf&#10;xfsCAAAfBg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1E72BF" w:rsidRDefault="001E72BF">
      <w:r>
        <w:br w:type="page"/>
      </w:r>
    </w:p>
    <w:p w:rsidR="00AF26FB" w:rsidRPr="00DE15D1" w:rsidRDefault="001E72BF" w:rsidP="00DE15D1">
      <w:pPr>
        <w:spacing w:after="0"/>
        <w:ind w:firstLine="709"/>
        <w:jc w:val="center"/>
        <w:rPr>
          <w:b/>
        </w:rPr>
      </w:pPr>
      <w:r w:rsidRPr="00DE15D1">
        <w:rPr>
          <w:b/>
        </w:rPr>
        <w:lastRenderedPageBreak/>
        <w:t xml:space="preserve">Emílie </w:t>
      </w:r>
      <w:proofErr w:type="gramStart"/>
      <w:r w:rsidRPr="00DE15D1">
        <w:rPr>
          <w:b/>
        </w:rPr>
        <w:t>Poživilová (7.A) – O skřivanu</w:t>
      </w:r>
      <w:proofErr w:type="gramEnd"/>
      <w:r w:rsidRPr="00DE15D1">
        <w:rPr>
          <w:b/>
        </w:rPr>
        <w:t xml:space="preserve"> a kosu</w:t>
      </w:r>
    </w:p>
    <w:p w:rsidR="001E72BF" w:rsidRDefault="001E72BF" w:rsidP="00AF26FB">
      <w:pPr>
        <w:spacing w:after="0"/>
        <w:ind w:firstLine="709"/>
      </w:pPr>
    </w:p>
    <w:p w:rsidR="001E72BF" w:rsidRDefault="001E72BF" w:rsidP="00AF26FB">
      <w:pPr>
        <w:spacing w:after="0"/>
        <w:ind w:firstLine="709"/>
      </w:pPr>
      <w:r>
        <w:t>Jednoho jarního dne skřivan putoval po obloze. Shlédl dolu na krajinu, která byla plná zeleně a stromů, znovu vyrostlo listí a na lukách už byly zase květované koberce, které přivedly k životu celou krajinu.</w:t>
      </w:r>
    </w:p>
    <w:p w:rsidR="00D931EF" w:rsidRDefault="001E72BF" w:rsidP="00D931EF">
      <w:pPr>
        <w:spacing w:after="0"/>
        <w:ind w:firstLine="709"/>
      </w:pPr>
      <w:r>
        <w:t>Jak tak poletoval, uslyšel žalostný zpěv, který</w:t>
      </w:r>
      <w:r w:rsidR="00607B7B">
        <w:t xml:space="preserve"> se ozýval od keře s růžemi. Keř</w:t>
      </w:r>
      <w:r>
        <w:t xml:space="preserve"> byl vedle malé chatky, ve které žila jedna rodina s kocourem. Skřivan nezaváhal a střemhlav se vrhl ke keři. Když tam doletěl, uslyšel žalostný zpěv, který mu drásal srdce. „Pomoc!“ ozvalo se zoufale z keře. „Pomůžu Vám,“ ozval se dobrotivý skřivan. Všiml si, jak mezi trnitými větvičkami silou hází černé tělíčko a čím dál tím víc se mu ostré trny zarývají do peří. „Jsem kos, letěl jsem a užíval si pohled na jarní krajinu a chvilkou nepozornosti jsem si zpečetil krutý osud. Zemřu v keři plném rudých růží,“ pěl zoufale kos.</w:t>
      </w:r>
      <w:r w:rsidR="00D931EF">
        <w:t xml:space="preserve"> „Nezoufejte, příteli, já Vám pomohu,“ ozval se chrabře skřivan.</w:t>
      </w:r>
    </w:p>
    <w:p w:rsidR="001E72BF" w:rsidRDefault="001E72BF" w:rsidP="00D931EF">
      <w:pPr>
        <w:spacing w:after="0"/>
        <w:ind w:firstLine="709"/>
      </w:pPr>
      <w:r>
        <w:t xml:space="preserve"> </w:t>
      </w:r>
      <w:r w:rsidR="00D931EF">
        <w:t>Co skřivan slíbil, to dodržel. Sedl si na trnitou větvičku a hledal způsob, jak nejsnadněji kosa dostat ven. „Už jdu za Vámi,“ zvolal skřivan, když našel nejsnadnější cestu ven. Trny se mu zarývaly do křehkého tělíčka, ale skřivan nezastavil a dál si razil cestu ke kosovi. Když ho kos uviděl, v</w:t>
      </w:r>
      <w:r w:rsidR="004C3237">
        <w:t>d</w:t>
      </w:r>
      <w:r w:rsidR="00D931EF">
        <w:t>ěčně zvolal: „Ach, děkuji Vám</w:t>
      </w:r>
      <w:r w:rsidR="004C3237">
        <w:t>,</w:t>
      </w:r>
      <w:r w:rsidR="00D931EF">
        <w:t xml:space="preserve"> můj dobrodinče, ty ohavné trny se mi omotaly kolem nožky,“ zacvrlikal kos. Dostal se ke kosovi a zobákem se mu snažil trny z nožky sundat, ale jazýček měl celý popíchaný od trní. Povedlo se mu kosovi uvolnit nožku a společně si razili cestu trnitým keřem.</w:t>
      </w:r>
    </w:p>
    <w:p w:rsidR="00D931EF" w:rsidRDefault="00D931EF" w:rsidP="00DE15D1">
      <w:pPr>
        <w:spacing w:after="0"/>
        <w:ind w:firstLine="709"/>
      </w:pPr>
      <w:r>
        <w:t>Skřivan cítil, jak trny propichují jeho tělo a krůpěje krve zdobí malé trny. Začal zvolna zpomalovat, námaha a vyčerpání ho tížily a táhly k zemi jako balvan, až se zamotal do trní on sám. „Kose, pomoz mi, zamotal jsem se do trní, pomoz mi jako já tobě.“</w:t>
      </w:r>
      <w:r w:rsidR="00DE15D1">
        <w:t xml:space="preserve"> „Jsem moc vyčerpaný, nezvládnu to skřivane, já se musím zachránit a ty uhynout v keři, tak to osud chtěl,“ zapěl dramaticky kos a nechal nebohého skřivana napospas jeho krutému osudu. Křivan chvíli zápasil s trny, ale jeho pokusy o záchranu byly neúspěšné. Kos zazpíval na rozloučenou a prostě odletěl. Skřivan umíral v bolestech, a tak opustil povrch zemský.</w:t>
      </w:r>
    </w:p>
    <w:p w:rsidR="00DE15D1" w:rsidRDefault="00DE15D1" w:rsidP="00DE15D1">
      <w:pPr>
        <w:spacing w:after="0"/>
        <w:ind w:firstLine="709"/>
      </w:pPr>
      <w:r>
        <w:t>O den později, po skřivanově oběti, před trnitým keřem leželo černé tělíčko. Kosa potom, co odletěl z keře a obrátil se ke skřivanovi zády, samotného krutý osud dostihl. Seděl na plotě a nepozornost mu zasadila rozsudek smrti. Kocour z chalupy na kosa číhal a hbitým pohybem vyskočil na plot a kosa usmrtil. Odn</w:t>
      </w:r>
      <w:r w:rsidR="004C3237">
        <w:t>esl nehybného kosa k trnitému ke</w:t>
      </w:r>
      <w:r>
        <w:t xml:space="preserve">ři a bez známek života ho tam nechal </w:t>
      </w:r>
    </w:p>
    <w:p w:rsidR="00DE15D1" w:rsidRDefault="00DE15D1" w:rsidP="00DE15D1">
      <w:pPr>
        <w:spacing w:after="0"/>
      </w:pPr>
      <w:r>
        <w:t>ležet, ani mu nestál za to, aby ho sežral.</w:t>
      </w:r>
    </w:p>
    <w:p w:rsidR="00DE15D1" w:rsidRDefault="00DE15D1" w:rsidP="00DE15D1">
      <w:pPr>
        <w:spacing w:after="0"/>
      </w:pPr>
      <w:r>
        <w:t>Rudé růže uvadly a toho roku znovu vykvetly, jako by věděly, že kvůli jejich trní zahynul skřivan, ale nejsmutnější na tom bylo, že skřivanova oběť přišla nazmar.</w:t>
      </w:r>
      <w:bookmarkStart w:id="0" w:name="_GoBack"/>
      <w:bookmarkEnd w:id="0"/>
    </w:p>
    <w:p w:rsidR="00DE15D1" w:rsidRDefault="00DE15D1" w:rsidP="00DE15D1">
      <w:pPr>
        <w:spacing w:after="0"/>
        <w:ind w:firstLine="709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278765</wp:posOffset>
            </wp:positionV>
            <wp:extent cx="5760720" cy="2301702"/>
            <wp:effectExtent l="0" t="0" r="0" b="3810"/>
            <wp:wrapNone/>
            <wp:docPr id="6" name="Obrázek 6" descr="The Nightingale and the Rose (Detail) | Nightingale, Rosé details, Photo 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he Nightingale and the Rose (Detail) | Nightingale, Rosé details, Photo  illustra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0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E1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FB"/>
    <w:rsid w:val="001E72BF"/>
    <w:rsid w:val="0023102C"/>
    <w:rsid w:val="004C3237"/>
    <w:rsid w:val="00607B7B"/>
    <w:rsid w:val="00A27A31"/>
    <w:rsid w:val="00AF26FB"/>
    <w:rsid w:val="00D931EF"/>
    <w:rsid w:val="00D947D9"/>
    <w:rsid w:val="00DE15D1"/>
    <w:rsid w:val="00F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5E2C"/>
  <w15:chartTrackingRefBased/>
  <w15:docId w15:val="{B055E792-CB5D-4A65-8555-9ADC405F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565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Brejchová</dc:creator>
  <cp:keywords/>
  <dc:description/>
  <cp:lastModifiedBy>Veronika Brejchová</cp:lastModifiedBy>
  <cp:revision>4</cp:revision>
  <dcterms:created xsi:type="dcterms:W3CDTF">2023-04-24T06:40:00Z</dcterms:created>
  <dcterms:modified xsi:type="dcterms:W3CDTF">2023-04-24T13:04:00Z</dcterms:modified>
</cp:coreProperties>
</file>